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8F" w:rsidRPr="004276A7" w:rsidRDefault="00AD7A8F" w:rsidP="004276A7">
      <w:pPr>
        <w:pStyle w:val="a4"/>
      </w:pPr>
      <w:r w:rsidRPr="004276A7">
        <w:rPr>
          <w:rFonts w:hint="eastAsia"/>
        </w:rPr>
        <w:t>第</w:t>
      </w:r>
      <w:r w:rsidR="00B3731A">
        <w:rPr>
          <w:rFonts w:hint="eastAsia"/>
        </w:rPr>
        <w:t>34.02</w:t>
      </w:r>
      <w:r w:rsidRPr="004276A7">
        <w:rPr>
          <w:rFonts w:hint="eastAsia"/>
        </w:rPr>
        <w:t>章</w:t>
      </w:r>
    </w:p>
    <w:p w:rsidR="00AD7A8F" w:rsidRPr="004276A7" w:rsidRDefault="0091772A" w:rsidP="004276A7">
      <w:pPr>
        <w:pStyle w:val="a4"/>
      </w:pPr>
      <w:r w:rsidRPr="004276A7">
        <w:rPr>
          <w:rFonts w:hint="eastAsia"/>
        </w:rPr>
        <w:t>決算書表申報作業</w:t>
      </w:r>
    </w:p>
    <w:p w:rsidR="004276A7" w:rsidRDefault="004276A7" w:rsidP="008025D6">
      <w:pPr>
        <w:pStyle w:val="11"/>
      </w:pPr>
    </w:p>
    <w:p w:rsidR="00AD7A8F" w:rsidRPr="006562C3" w:rsidRDefault="00AD7A8F" w:rsidP="008025D6">
      <w:pPr>
        <w:pStyle w:val="11"/>
      </w:pPr>
      <w:r w:rsidRPr="000D276D">
        <w:t>1.</w:t>
      </w:r>
      <w:r w:rsidRPr="000D276D">
        <w:tab/>
      </w:r>
      <w:r w:rsidR="003A720B" w:rsidRPr="006562C3">
        <w:rPr>
          <w:rFonts w:hint="eastAsia"/>
        </w:rPr>
        <w:t>申請時機</w:t>
      </w:r>
    </w:p>
    <w:p w:rsidR="008025D6" w:rsidRDefault="0091772A" w:rsidP="004276A7">
      <w:pPr>
        <w:pStyle w:val="1169cm001cm"/>
      </w:pPr>
      <w:r w:rsidRPr="0091772A">
        <w:rPr>
          <w:rFonts w:hint="eastAsia"/>
        </w:rPr>
        <w:t>已辦妥公司登記之園區</w:t>
      </w:r>
      <w:proofErr w:type="gramStart"/>
      <w:r w:rsidRPr="0091772A">
        <w:rPr>
          <w:rFonts w:hint="eastAsia"/>
        </w:rPr>
        <w:t>事業均須於</w:t>
      </w:r>
      <w:proofErr w:type="gramEnd"/>
      <w:r w:rsidRPr="0091772A">
        <w:rPr>
          <w:rFonts w:hint="eastAsia"/>
        </w:rPr>
        <w:t>每屆會計年度終了六個月內自動申報，最遲不得超過七個月提出申報。</w:t>
      </w:r>
    </w:p>
    <w:p w:rsidR="004276A7" w:rsidRPr="0091772A" w:rsidRDefault="004276A7" w:rsidP="004276A7">
      <w:pPr>
        <w:pStyle w:val="1169cm001cm"/>
      </w:pPr>
    </w:p>
    <w:p w:rsidR="00AD7A8F" w:rsidRPr="006562C3" w:rsidRDefault="00AD0FB6">
      <w:pPr>
        <w:pStyle w:val="11"/>
      </w:pPr>
      <w:r w:rsidRPr="006562C3">
        <w:rPr>
          <w:rFonts w:hint="eastAsia"/>
        </w:rPr>
        <w:t>2.</w:t>
      </w:r>
      <w:r w:rsidR="00AD7A8F" w:rsidRPr="006562C3">
        <w:tab/>
      </w:r>
      <w:r w:rsidR="008025D6" w:rsidRPr="006562C3">
        <w:rPr>
          <w:rFonts w:hint="eastAsia"/>
        </w:rPr>
        <w:t>內容說明</w:t>
      </w:r>
    </w:p>
    <w:p w:rsidR="0091772A" w:rsidRPr="004276A7" w:rsidRDefault="00A9792F" w:rsidP="004276A7">
      <w:pPr>
        <w:pStyle w:val="12"/>
      </w:pPr>
      <w:r w:rsidRPr="004276A7">
        <w:rPr>
          <w:rFonts w:hint="eastAsia"/>
        </w:rPr>
        <w:t>(1)</w:t>
      </w:r>
      <w:r w:rsidRPr="004276A7">
        <w:tab/>
      </w:r>
      <w:r w:rsidR="0091772A" w:rsidRPr="004276A7">
        <w:rPr>
          <w:rFonts w:hint="eastAsia"/>
        </w:rPr>
        <w:t>園區公司於每屆會計年度終了應將決算書表提請股東同意或股東會承認後上網向管理局申報。</w:t>
      </w:r>
    </w:p>
    <w:p w:rsidR="0091772A" w:rsidRPr="004276A7" w:rsidRDefault="0091772A" w:rsidP="004276A7">
      <w:pPr>
        <w:pStyle w:val="12"/>
      </w:pPr>
      <w:r w:rsidRPr="004276A7">
        <w:rPr>
          <w:rFonts w:hint="eastAsia"/>
        </w:rPr>
        <w:t>(2)</w:t>
      </w:r>
      <w:r w:rsidRPr="004276A7">
        <w:tab/>
      </w:r>
      <w:r w:rsidRPr="004276A7">
        <w:rPr>
          <w:rFonts w:hint="eastAsia"/>
        </w:rPr>
        <w:t>前項申報，公司得委託會計師、律師辦理，</w:t>
      </w:r>
      <w:r w:rsidRPr="004276A7">
        <w:rPr>
          <w:rFonts w:hint="eastAsia"/>
        </w:rPr>
        <w:t xml:space="preserve"> </w:t>
      </w:r>
      <w:r w:rsidRPr="004276A7">
        <w:rPr>
          <w:rFonts w:hint="eastAsia"/>
        </w:rPr>
        <w:t>並附代理申報委託書。</w:t>
      </w:r>
    </w:p>
    <w:p w:rsidR="00A9792F" w:rsidRDefault="0091772A" w:rsidP="004276A7">
      <w:pPr>
        <w:pStyle w:val="12"/>
      </w:pPr>
      <w:r w:rsidRPr="004276A7">
        <w:rPr>
          <w:rFonts w:hint="eastAsia"/>
        </w:rPr>
        <w:t>(3)</w:t>
      </w:r>
      <w:r w:rsidRPr="004276A7">
        <w:tab/>
      </w:r>
      <w:r w:rsidRPr="004276A7">
        <w:rPr>
          <w:rFonts w:hint="eastAsia"/>
        </w:rPr>
        <w:t>公司負責人違反規定逾期申報時，</w:t>
      </w:r>
      <w:r w:rsidRPr="004276A7">
        <w:rPr>
          <w:rFonts w:hint="eastAsia"/>
        </w:rPr>
        <w:t xml:space="preserve"> </w:t>
      </w:r>
      <w:r w:rsidRPr="004276A7">
        <w:rPr>
          <w:rFonts w:hint="eastAsia"/>
        </w:rPr>
        <w:t>依公司法第二十條</w:t>
      </w:r>
      <w:proofErr w:type="gramStart"/>
      <w:r w:rsidRPr="004276A7">
        <w:rPr>
          <w:rFonts w:hint="eastAsia"/>
        </w:rPr>
        <w:t>第五項處予</w:t>
      </w:r>
      <w:proofErr w:type="gramEnd"/>
      <w:r w:rsidRPr="004276A7">
        <w:rPr>
          <w:rFonts w:hint="eastAsia"/>
        </w:rPr>
        <w:t>罰鍰。</w:t>
      </w:r>
    </w:p>
    <w:p w:rsidR="004276A7" w:rsidRPr="004276A7" w:rsidRDefault="004276A7" w:rsidP="004276A7">
      <w:pPr>
        <w:pStyle w:val="12"/>
      </w:pPr>
    </w:p>
    <w:p w:rsidR="00960596" w:rsidRPr="006562C3" w:rsidRDefault="00960596" w:rsidP="00A9792F">
      <w:pPr>
        <w:pStyle w:val="11"/>
      </w:pPr>
      <w:r w:rsidRPr="006562C3">
        <w:rPr>
          <w:rFonts w:hint="eastAsia"/>
        </w:rPr>
        <w:t>3.</w:t>
      </w:r>
      <w:r w:rsidRPr="006562C3">
        <w:tab/>
      </w:r>
      <w:r w:rsidRPr="006562C3">
        <w:rPr>
          <w:rFonts w:hint="eastAsia"/>
        </w:rPr>
        <w:t>應備文件</w:t>
      </w:r>
    </w:p>
    <w:p w:rsidR="004276A7" w:rsidRPr="009823CD" w:rsidRDefault="00BE200E" w:rsidP="004276A7">
      <w:pPr>
        <w:pStyle w:val="12"/>
        <w:rPr>
          <w:rFonts w:ascii="細明體" w:eastAsia="細明體" w:hAnsi="細明體"/>
          <w:szCs w:val="26"/>
        </w:rPr>
      </w:pPr>
      <w:r>
        <w:rPr>
          <w:rFonts w:hint="eastAsia"/>
        </w:rPr>
        <w:t>(1)</w:t>
      </w:r>
      <w:r w:rsidR="004276A7">
        <w:rPr>
          <w:rFonts w:hint="eastAsia"/>
        </w:rPr>
        <w:tab/>
      </w:r>
      <w:r w:rsidR="004276A7" w:rsidRPr="009823CD">
        <w:rPr>
          <w:rFonts w:ascii="細明體" w:eastAsia="細明體" w:hAnsi="細明體" w:hint="eastAsia"/>
          <w:szCs w:val="26"/>
        </w:rPr>
        <w:t>資產負債表。</w:t>
      </w:r>
    </w:p>
    <w:p w:rsidR="004276A7" w:rsidRPr="009823CD" w:rsidRDefault="00BE200E" w:rsidP="004276A7">
      <w:pPr>
        <w:pStyle w:val="12"/>
        <w:rPr>
          <w:rFonts w:ascii="細明體" w:eastAsia="細明體" w:hAnsi="細明體"/>
          <w:szCs w:val="26"/>
        </w:rPr>
      </w:pPr>
      <w:r w:rsidRPr="009823CD">
        <w:rPr>
          <w:rFonts w:ascii="細明體" w:eastAsia="細明體" w:hAnsi="細明體" w:hint="eastAsia"/>
          <w:szCs w:val="26"/>
        </w:rPr>
        <w:t>(2)</w:t>
      </w:r>
      <w:r w:rsidR="004276A7" w:rsidRPr="009823CD">
        <w:rPr>
          <w:rFonts w:ascii="細明體" w:eastAsia="細明體" w:hAnsi="細明體" w:hint="eastAsia"/>
          <w:szCs w:val="26"/>
        </w:rPr>
        <w:tab/>
      </w:r>
      <w:r w:rsidR="009823CD" w:rsidRPr="005C4CA8">
        <w:rPr>
          <w:rFonts w:ascii="細明體" w:eastAsia="細明體" w:hAnsi="細明體" w:cs="新細明體"/>
          <w:kern w:val="0"/>
          <w:szCs w:val="26"/>
        </w:rPr>
        <w:t>綜合損益表或損益表</w:t>
      </w:r>
      <w:r w:rsidR="004276A7" w:rsidRPr="009823CD">
        <w:rPr>
          <w:rFonts w:ascii="細明體" w:eastAsia="細明體" w:hAnsi="細明體" w:hint="eastAsia"/>
          <w:szCs w:val="26"/>
        </w:rPr>
        <w:t>。</w:t>
      </w:r>
    </w:p>
    <w:p w:rsidR="004276A7" w:rsidRPr="009823CD" w:rsidRDefault="00BE200E" w:rsidP="004276A7">
      <w:pPr>
        <w:pStyle w:val="12"/>
        <w:rPr>
          <w:rFonts w:ascii="細明體" w:eastAsia="細明體" w:hAnsi="細明體"/>
          <w:szCs w:val="26"/>
        </w:rPr>
      </w:pPr>
      <w:r w:rsidRPr="009823CD">
        <w:rPr>
          <w:rFonts w:ascii="細明體" w:eastAsia="細明體" w:hAnsi="細明體" w:hint="eastAsia"/>
          <w:szCs w:val="26"/>
        </w:rPr>
        <w:t>(3)</w:t>
      </w:r>
      <w:r w:rsidR="004276A7" w:rsidRPr="009823CD">
        <w:rPr>
          <w:rFonts w:ascii="細明體" w:eastAsia="細明體" w:hAnsi="細明體" w:hint="eastAsia"/>
          <w:szCs w:val="26"/>
        </w:rPr>
        <w:tab/>
        <w:t>現金流量表。</w:t>
      </w:r>
    </w:p>
    <w:p w:rsidR="004276A7" w:rsidRPr="009823CD" w:rsidRDefault="00BE200E" w:rsidP="004276A7">
      <w:pPr>
        <w:pStyle w:val="12"/>
        <w:rPr>
          <w:rFonts w:ascii="細明體" w:eastAsia="細明體" w:hAnsi="細明體"/>
          <w:szCs w:val="26"/>
        </w:rPr>
      </w:pPr>
      <w:r w:rsidRPr="009823CD">
        <w:rPr>
          <w:rFonts w:ascii="細明體" w:eastAsia="細明體" w:hAnsi="細明體" w:hint="eastAsia"/>
          <w:szCs w:val="26"/>
        </w:rPr>
        <w:t>(4)</w:t>
      </w:r>
      <w:r w:rsidR="004276A7" w:rsidRPr="009823CD">
        <w:rPr>
          <w:rFonts w:ascii="細明體" w:eastAsia="細明體" w:hAnsi="細明體" w:hint="eastAsia"/>
          <w:szCs w:val="26"/>
        </w:rPr>
        <w:tab/>
      </w:r>
      <w:r w:rsidR="009823CD" w:rsidRPr="005C4CA8">
        <w:rPr>
          <w:rFonts w:ascii="細明體" w:eastAsia="細明體" w:hAnsi="細明體" w:cs="新細明體"/>
          <w:kern w:val="0"/>
          <w:szCs w:val="26"/>
        </w:rPr>
        <w:t>權益變動表或股東權益變動表（盈餘分配或虧損撥補前）</w:t>
      </w:r>
      <w:r w:rsidR="004276A7" w:rsidRPr="009823CD">
        <w:rPr>
          <w:rFonts w:ascii="細明體" w:eastAsia="細明體" w:hAnsi="細明體" w:hint="eastAsia"/>
          <w:szCs w:val="26"/>
        </w:rPr>
        <w:t>。</w:t>
      </w:r>
    </w:p>
    <w:p w:rsidR="004276A7" w:rsidRDefault="00BE200E" w:rsidP="004276A7">
      <w:pPr>
        <w:pStyle w:val="12"/>
      </w:pPr>
      <w:r w:rsidRPr="009823CD">
        <w:rPr>
          <w:rFonts w:ascii="細明體" w:eastAsia="細明體" w:hAnsi="細明體" w:hint="eastAsia"/>
          <w:szCs w:val="26"/>
        </w:rPr>
        <w:t>(5)</w:t>
      </w:r>
      <w:r w:rsidR="004276A7" w:rsidRPr="009823CD">
        <w:rPr>
          <w:rFonts w:ascii="細明體" w:eastAsia="細明體" w:hAnsi="細明體" w:hint="eastAsia"/>
          <w:szCs w:val="26"/>
        </w:rPr>
        <w:tab/>
      </w:r>
      <w:r w:rsidR="009823CD" w:rsidRPr="005C4CA8">
        <w:rPr>
          <w:rFonts w:ascii="細明體" w:eastAsia="細明體" w:hAnsi="細明體" w:cs="新細明體"/>
          <w:kern w:val="0"/>
          <w:szCs w:val="26"/>
        </w:rPr>
        <w:t>書面資料影像</w:t>
      </w:r>
      <w:proofErr w:type="gramStart"/>
      <w:r w:rsidR="009823CD" w:rsidRPr="005C4CA8">
        <w:rPr>
          <w:rFonts w:ascii="細明體" w:eastAsia="細明體" w:hAnsi="細明體" w:cs="新細明體"/>
          <w:kern w:val="0"/>
          <w:szCs w:val="26"/>
        </w:rPr>
        <w:t>檔</w:t>
      </w:r>
      <w:proofErr w:type="gramEnd"/>
      <w:r w:rsidR="009823CD" w:rsidRPr="005C4CA8">
        <w:rPr>
          <w:rFonts w:ascii="細明體" w:eastAsia="細明體" w:hAnsi="細明體" w:cs="新細明體"/>
          <w:kern w:val="0"/>
          <w:szCs w:val="26"/>
        </w:rPr>
        <w:t>申報，其內容包括用印版之會計師查核報告書、股東會議事錄、營業報告書及財務報表附註揭露事項。</w:t>
      </w:r>
    </w:p>
    <w:p w:rsidR="004276A7" w:rsidRDefault="004276A7" w:rsidP="004276A7">
      <w:pPr>
        <w:pStyle w:val="12"/>
      </w:pPr>
    </w:p>
    <w:p w:rsidR="001B79E6" w:rsidRPr="006562C3" w:rsidRDefault="001B79E6" w:rsidP="001B79E6">
      <w:pPr>
        <w:pStyle w:val="11"/>
      </w:pPr>
      <w:r w:rsidRPr="006562C3">
        <w:rPr>
          <w:rFonts w:hint="eastAsia"/>
        </w:rPr>
        <w:t>4.</w:t>
      </w:r>
      <w:r w:rsidRPr="006562C3">
        <w:tab/>
      </w:r>
      <w:r w:rsidRPr="006562C3">
        <w:rPr>
          <w:rFonts w:hint="eastAsia"/>
        </w:rPr>
        <w:t>申請資格或要件</w:t>
      </w:r>
    </w:p>
    <w:p w:rsidR="001B79E6" w:rsidRDefault="00564D6A" w:rsidP="00564D6A">
      <w:pPr>
        <w:pStyle w:val="12"/>
      </w:pPr>
      <w:r>
        <w:t>當年度已辦妥公司登記之園區</w:t>
      </w:r>
      <w:proofErr w:type="gramStart"/>
      <w:r>
        <w:t>事業均須提出</w:t>
      </w:r>
      <w:proofErr w:type="gramEnd"/>
      <w:r>
        <w:t>申報</w:t>
      </w:r>
      <w:r>
        <w:rPr>
          <w:rFonts w:hint="eastAsia"/>
        </w:rPr>
        <w:t>。</w:t>
      </w:r>
    </w:p>
    <w:p w:rsidR="00564D6A" w:rsidRPr="006249B3" w:rsidRDefault="00564D6A" w:rsidP="00564D6A">
      <w:pPr>
        <w:pStyle w:val="12"/>
      </w:pPr>
    </w:p>
    <w:p w:rsidR="001B79E6" w:rsidRPr="006562C3" w:rsidRDefault="00C72A58" w:rsidP="001B79E6">
      <w:pPr>
        <w:pStyle w:val="11"/>
      </w:pPr>
      <w:r w:rsidRPr="006562C3">
        <w:rPr>
          <w:rFonts w:hint="eastAsia"/>
        </w:rPr>
        <w:t>5.</w:t>
      </w:r>
      <w:r w:rsidRPr="006562C3">
        <w:tab/>
      </w:r>
      <w:r w:rsidRPr="006562C3">
        <w:rPr>
          <w:rFonts w:hint="eastAsia"/>
        </w:rPr>
        <w:t>主會辦單位</w:t>
      </w:r>
    </w:p>
    <w:p w:rsidR="008B17B2" w:rsidRDefault="004276A7" w:rsidP="008B17B2">
      <w:pPr>
        <w:pStyle w:val="12"/>
      </w:pPr>
      <w:r>
        <w:rPr>
          <w:rFonts w:hint="eastAsia"/>
        </w:rPr>
        <w:t>工商組</w:t>
      </w:r>
    </w:p>
    <w:p w:rsidR="00756FC8" w:rsidRPr="004276A7" w:rsidRDefault="00756FC8" w:rsidP="008B17B2">
      <w:pPr>
        <w:pStyle w:val="12"/>
      </w:pPr>
    </w:p>
    <w:p w:rsidR="00C72A58" w:rsidRPr="006562C3" w:rsidRDefault="00C72A58" w:rsidP="00C72A58">
      <w:pPr>
        <w:pStyle w:val="11"/>
      </w:pPr>
      <w:r w:rsidRPr="006562C3">
        <w:rPr>
          <w:rFonts w:hint="eastAsia"/>
        </w:rPr>
        <w:lastRenderedPageBreak/>
        <w:t>6.</w:t>
      </w:r>
      <w:r w:rsidRPr="006562C3">
        <w:tab/>
      </w:r>
      <w:r w:rsidRPr="006562C3">
        <w:rPr>
          <w:rFonts w:hint="eastAsia"/>
        </w:rPr>
        <w:t>規費及其他事項</w:t>
      </w:r>
    </w:p>
    <w:p w:rsidR="004B7E07" w:rsidRDefault="00E27CD6" w:rsidP="00756FC8">
      <w:pPr>
        <w:pStyle w:val="12"/>
      </w:pPr>
      <w:r>
        <w:rPr>
          <w:rFonts w:hint="eastAsia"/>
        </w:rPr>
        <w:t>無</w:t>
      </w:r>
    </w:p>
    <w:p w:rsidR="00756FC8" w:rsidRDefault="00756FC8" w:rsidP="00756FC8">
      <w:pPr>
        <w:pStyle w:val="12"/>
      </w:pPr>
    </w:p>
    <w:p w:rsidR="00644DCF" w:rsidRPr="006562C3" w:rsidRDefault="00644DCF" w:rsidP="00644DCF">
      <w:pPr>
        <w:pStyle w:val="11"/>
      </w:pPr>
      <w:r w:rsidRPr="006562C3">
        <w:rPr>
          <w:rFonts w:hint="eastAsia"/>
        </w:rPr>
        <w:t>7.</w:t>
      </w:r>
      <w:r w:rsidRPr="006562C3">
        <w:tab/>
      </w:r>
      <w:r w:rsidRPr="006562C3">
        <w:rPr>
          <w:rFonts w:hint="eastAsia"/>
        </w:rPr>
        <w:t>流程圖</w:t>
      </w:r>
    </w:p>
    <w:p w:rsidR="00571665" w:rsidRDefault="00E54A75" w:rsidP="007F1709">
      <w:pPr>
        <w:pStyle w:val="a9"/>
        <w:ind w:firstLine="42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24pt;margin-top:4.85pt;width:427.75pt;height:342.6pt;z-index:251657728">
            <v:imagedata r:id="rId8" o:title=""/>
            <w10:wrap type="topAndBottom"/>
          </v:shape>
          <o:OLEObject Type="Embed" ProgID="Visio.Drawing.11" ShapeID="_x0000_s1052" DrawAspect="Content" ObjectID="_1639487362" r:id="rId9"/>
        </w:pict>
      </w:r>
    </w:p>
    <w:p w:rsidR="008B17B2" w:rsidRDefault="00860352" w:rsidP="00367F71">
      <w:pPr>
        <w:pStyle w:val="11"/>
      </w:pPr>
      <w:r w:rsidRPr="006562C3">
        <w:rPr>
          <w:rFonts w:hint="eastAsia"/>
        </w:rPr>
        <w:t>8</w:t>
      </w:r>
      <w:r w:rsidR="00644DCF" w:rsidRPr="006562C3">
        <w:rPr>
          <w:rFonts w:hint="eastAsia"/>
        </w:rPr>
        <w:t>.</w:t>
      </w:r>
      <w:r w:rsidR="00644DCF" w:rsidRPr="006562C3">
        <w:tab/>
      </w:r>
      <w:r w:rsidR="00644DCF" w:rsidRPr="006562C3">
        <w:rPr>
          <w:rFonts w:hint="eastAsia"/>
        </w:rPr>
        <w:t>相關法規</w:t>
      </w:r>
    </w:p>
    <w:p w:rsidR="004276A7" w:rsidRDefault="004276A7" w:rsidP="004276A7">
      <w:pPr>
        <w:pStyle w:val="12"/>
      </w:pPr>
      <w:r>
        <w:rPr>
          <w:rFonts w:hint="eastAsia"/>
        </w:rPr>
        <w:t>1.</w:t>
      </w:r>
      <w:r>
        <w:rPr>
          <w:rFonts w:hint="eastAsia"/>
        </w:rPr>
        <w:tab/>
      </w:r>
      <w:r>
        <w:rPr>
          <w:rFonts w:hint="eastAsia"/>
        </w:rPr>
        <w:t>公司決算書表申報暨查核辦法</w:t>
      </w:r>
    </w:p>
    <w:p w:rsidR="004276A7" w:rsidRDefault="004276A7" w:rsidP="004276A7">
      <w:pPr>
        <w:pStyle w:val="12"/>
      </w:pPr>
      <w:r>
        <w:rPr>
          <w:rFonts w:hint="eastAsia"/>
        </w:rPr>
        <w:t>2.</w:t>
      </w:r>
      <w:r>
        <w:rPr>
          <w:rFonts w:hint="eastAsia"/>
        </w:rPr>
        <w:tab/>
      </w:r>
      <w:r>
        <w:rPr>
          <w:rFonts w:hint="eastAsia"/>
        </w:rPr>
        <w:t>公司法</w:t>
      </w:r>
    </w:p>
    <w:p w:rsidR="004276A7" w:rsidRDefault="004276A7" w:rsidP="004276A7">
      <w:pPr>
        <w:pStyle w:val="12"/>
      </w:pPr>
      <w:r>
        <w:rPr>
          <w:rFonts w:hint="eastAsia"/>
        </w:rPr>
        <w:t>3.</w:t>
      </w:r>
      <w:r>
        <w:rPr>
          <w:rFonts w:hint="eastAsia"/>
        </w:rPr>
        <w:tab/>
      </w:r>
      <w:r>
        <w:rPr>
          <w:rFonts w:hint="eastAsia"/>
        </w:rPr>
        <w:t>商業會計法</w:t>
      </w:r>
    </w:p>
    <w:p w:rsidR="004276A7" w:rsidRDefault="004276A7" w:rsidP="004276A7">
      <w:pPr>
        <w:pStyle w:val="12"/>
      </w:pPr>
      <w:r>
        <w:rPr>
          <w:rFonts w:hint="eastAsia"/>
        </w:rPr>
        <w:t>4.</w:t>
      </w:r>
      <w:r>
        <w:rPr>
          <w:rFonts w:hint="eastAsia"/>
        </w:rPr>
        <w:tab/>
      </w:r>
      <w:r>
        <w:rPr>
          <w:rFonts w:hint="eastAsia"/>
        </w:rPr>
        <w:t>科學園區</w:t>
      </w:r>
      <w:bookmarkStart w:id="0" w:name="_GoBack"/>
      <w:bookmarkEnd w:id="0"/>
      <w:r>
        <w:rPr>
          <w:rFonts w:hint="eastAsia"/>
        </w:rPr>
        <w:t>設置管理條例</w:t>
      </w:r>
    </w:p>
    <w:p w:rsidR="004276A7" w:rsidRDefault="004276A7" w:rsidP="004276A7">
      <w:pPr>
        <w:pStyle w:val="11"/>
      </w:pPr>
    </w:p>
    <w:p w:rsidR="00462C01" w:rsidRDefault="00860352" w:rsidP="004276A7">
      <w:pPr>
        <w:pStyle w:val="11"/>
      </w:pPr>
      <w:r w:rsidRPr="006562C3">
        <w:rPr>
          <w:rFonts w:hint="eastAsia"/>
        </w:rPr>
        <w:t>9</w:t>
      </w:r>
      <w:r w:rsidR="00644DCF" w:rsidRPr="006562C3">
        <w:rPr>
          <w:rFonts w:hint="eastAsia"/>
        </w:rPr>
        <w:t>.</w:t>
      </w:r>
      <w:r w:rsidR="00644DCF" w:rsidRPr="006562C3">
        <w:tab/>
      </w:r>
      <w:r w:rsidR="00B07F4B">
        <w:rPr>
          <w:rFonts w:hint="eastAsia"/>
        </w:rPr>
        <w:t>業務</w:t>
      </w:r>
      <w:r w:rsidR="004D26C7">
        <w:rPr>
          <w:rFonts w:hint="eastAsia"/>
        </w:rPr>
        <w:t>諮詢服務</w:t>
      </w:r>
    </w:p>
    <w:p w:rsidR="00F34703" w:rsidRDefault="004D26C7" w:rsidP="00F34703">
      <w:pPr>
        <w:pStyle w:val="11"/>
        <w:ind w:hanging="4"/>
        <w:rPr>
          <w:b/>
          <w:bCs/>
          <w:color w:val="FF8000"/>
        </w:rPr>
      </w:pPr>
      <w:r w:rsidRPr="00882C2B">
        <w:rPr>
          <w:rFonts w:hint="eastAsia"/>
        </w:rPr>
        <w:t>9.1</w:t>
      </w:r>
      <w:r w:rsidR="00882C2B" w:rsidRPr="006562C3">
        <w:tab/>
      </w:r>
      <w:r w:rsidR="00644DCF" w:rsidRPr="00882C2B">
        <w:rPr>
          <w:rFonts w:hint="eastAsia"/>
        </w:rPr>
        <w:t>FAQ</w:t>
      </w:r>
      <w:r w:rsidR="00F34703" w:rsidRPr="00F34703">
        <w:rPr>
          <w:b/>
          <w:bCs/>
          <w:color w:val="FF8000"/>
        </w:rPr>
        <w:t xml:space="preserve"> </w:t>
      </w:r>
    </w:p>
    <w:p w:rsidR="00F34703" w:rsidRDefault="00F34703" w:rsidP="00F34703">
      <w:pPr>
        <w:pStyle w:val="11"/>
        <w:ind w:left="1800" w:hanging="360"/>
        <w:rPr>
          <w:b/>
          <w:bCs/>
        </w:rPr>
      </w:pPr>
      <w:r w:rsidRPr="00F34703">
        <w:rPr>
          <w:b/>
          <w:bCs/>
        </w:rPr>
        <w:t>Q</w:t>
      </w:r>
      <w:r w:rsidRPr="00F34703">
        <w:rPr>
          <w:b/>
          <w:bCs/>
        </w:rPr>
        <w:t>：決算書表申報時間？</w:t>
      </w:r>
    </w:p>
    <w:p w:rsidR="00F34703" w:rsidRDefault="00F34703" w:rsidP="00F34703">
      <w:pPr>
        <w:pStyle w:val="11"/>
        <w:ind w:left="1800" w:hanging="360"/>
      </w:pPr>
      <w:r w:rsidRPr="00F34703">
        <w:rPr>
          <w:b/>
        </w:rPr>
        <w:lastRenderedPageBreak/>
        <w:t>A</w:t>
      </w:r>
      <w:r w:rsidRPr="00F34703">
        <w:rPr>
          <w:b/>
        </w:rPr>
        <w:t>：</w:t>
      </w:r>
      <w:r>
        <w:t>須申報年度已入區之園區事業</w:t>
      </w:r>
      <w:r>
        <w:t>(</w:t>
      </w:r>
      <w:r>
        <w:t>含分公司</w:t>
      </w:r>
      <w:r>
        <w:t>)</w:t>
      </w:r>
      <w:r>
        <w:t>，在會計年度終了六個月內主動申報，最遲不得超過七個月。</w:t>
      </w:r>
      <w:r>
        <w:t xml:space="preserve"> </w:t>
      </w:r>
    </w:p>
    <w:p w:rsidR="00F34703" w:rsidRDefault="00F34703" w:rsidP="00F34703">
      <w:pPr>
        <w:pStyle w:val="11"/>
        <w:ind w:left="1800" w:hanging="360"/>
        <w:rPr>
          <w:b/>
          <w:bCs/>
          <w:color w:val="FF8000"/>
        </w:rPr>
      </w:pPr>
    </w:p>
    <w:p w:rsidR="00F34703" w:rsidRDefault="00F34703" w:rsidP="00F34703">
      <w:pPr>
        <w:pStyle w:val="11"/>
        <w:ind w:left="1800" w:hanging="360"/>
        <w:rPr>
          <w:b/>
          <w:bCs/>
        </w:rPr>
      </w:pPr>
      <w:r w:rsidRPr="00F34703">
        <w:rPr>
          <w:b/>
          <w:bCs/>
        </w:rPr>
        <w:t>Q</w:t>
      </w:r>
      <w:r w:rsidRPr="00F34703">
        <w:rPr>
          <w:b/>
          <w:bCs/>
        </w:rPr>
        <w:t>：營業報告書之內容？</w:t>
      </w:r>
    </w:p>
    <w:p w:rsidR="00F34703" w:rsidRDefault="00F34703" w:rsidP="00F34703">
      <w:pPr>
        <w:pStyle w:val="11"/>
        <w:ind w:left="1800" w:hanging="360"/>
      </w:pPr>
      <w:r w:rsidRPr="00F34703">
        <w:rPr>
          <w:b/>
        </w:rPr>
        <w:t>A</w:t>
      </w:r>
      <w:r w:rsidRPr="00F34703">
        <w:rPr>
          <w:b/>
        </w:rPr>
        <w:t>：</w:t>
      </w:r>
      <w:r w:rsidR="009823CD" w:rsidRPr="005C4CA8">
        <w:rPr>
          <w:rFonts w:ascii="細明體" w:eastAsia="細明體" w:hAnsi="細明體" w:cs="新細明體"/>
          <w:kern w:val="0"/>
          <w:szCs w:val="26"/>
        </w:rPr>
        <w:t>依商業會計法第66條之規定，營業報告書之內容，包括經營方針、實施概況、營業計畫實施成果、營業收支預算執行情形、獲利能力分析、研究發展狀況等；其項目格式，由商業視實際需要訂定之。</w:t>
      </w:r>
      <w:r>
        <w:t xml:space="preserve"> </w:t>
      </w:r>
    </w:p>
    <w:p w:rsidR="00F34703" w:rsidRDefault="00F34703" w:rsidP="00F34703">
      <w:pPr>
        <w:pStyle w:val="11"/>
        <w:ind w:left="1800" w:hanging="360"/>
        <w:rPr>
          <w:b/>
          <w:bCs/>
          <w:color w:val="FF8000"/>
        </w:rPr>
      </w:pPr>
    </w:p>
    <w:p w:rsidR="00F34703" w:rsidRDefault="00F34703" w:rsidP="00F34703">
      <w:pPr>
        <w:pStyle w:val="11"/>
        <w:ind w:left="1800" w:hanging="360"/>
        <w:rPr>
          <w:b/>
          <w:bCs/>
        </w:rPr>
      </w:pPr>
      <w:r w:rsidRPr="00F34703">
        <w:rPr>
          <w:b/>
          <w:bCs/>
        </w:rPr>
        <w:t>Q</w:t>
      </w:r>
      <w:r w:rsidRPr="00F34703">
        <w:rPr>
          <w:b/>
          <w:bCs/>
        </w:rPr>
        <w:t>：決算書表申報內容？</w:t>
      </w:r>
    </w:p>
    <w:p w:rsidR="00644DCF" w:rsidRDefault="00F34703" w:rsidP="00F34703">
      <w:pPr>
        <w:pStyle w:val="11"/>
        <w:ind w:left="1800" w:hanging="360"/>
      </w:pPr>
      <w:r w:rsidRPr="00F34703">
        <w:rPr>
          <w:b/>
        </w:rPr>
        <w:t>A</w:t>
      </w:r>
      <w:r w:rsidRPr="00F34703">
        <w:rPr>
          <w:b/>
        </w:rPr>
        <w:t>：</w:t>
      </w:r>
      <w:r w:rsidR="009823CD" w:rsidRPr="005C4CA8">
        <w:rPr>
          <w:rFonts w:ascii="細明體" w:eastAsia="細明體" w:hAnsi="細明體" w:cs="新細明體"/>
          <w:kern w:val="0"/>
          <w:szCs w:val="26"/>
        </w:rPr>
        <w:t>依公司法及公司決算書表申報暨查核辦法之相關規定，決算書表申報之內容應包括資產負債表、綜合損益表或損益表、現金流量表、權益變動表或股東權益變動表及書面資料影像檔(其內容包括會計師查核報告書、營業報告書、股東會議紀錄、盈餘分派表或虧損撥補之議案及財務報表附註揭露事項)。</w:t>
      </w:r>
    </w:p>
    <w:p w:rsidR="00F34703" w:rsidRPr="00882C2B" w:rsidRDefault="00F34703" w:rsidP="00F34703">
      <w:pPr>
        <w:pStyle w:val="11"/>
        <w:ind w:left="1800" w:hanging="360"/>
      </w:pPr>
    </w:p>
    <w:p w:rsidR="007312A6" w:rsidRPr="00A71E31" w:rsidRDefault="007312A6" w:rsidP="007312A6">
      <w:pPr>
        <w:pStyle w:val="11"/>
        <w:ind w:leftChars="368" w:left="957" w:firstLine="1"/>
        <w:rPr>
          <w:rFonts w:ascii="新細明體"/>
        </w:rPr>
      </w:pPr>
      <w:r w:rsidRPr="00A71E31">
        <w:rPr>
          <w:rFonts w:ascii="新細明體" w:hint="eastAsia"/>
        </w:rPr>
        <w:t>9.</w:t>
      </w:r>
      <w:r w:rsidR="004E2C4F">
        <w:rPr>
          <w:rFonts w:ascii="新細明體" w:hint="eastAsia"/>
        </w:rPr>
        <w:t>2</w:t>
      </w:r>
      <w:r w:rsidRPr="00A71E31">
        <w:rPr>
          <w:rFonts w:ascii="新細明體"/>
        </w:rPr>
        <w:tab/>
      </w:r>
      <w:r w:rsidRPr="00A71E31">
        <w:rPr>
          <w:rFonts w:ascii="新細明體" w:hint="eastAsia"/>
        </w:rPr>
        <w:t>聯絡人：徐小姐 分機 2412</w:t>
      </w:r>
      <w:r w:rsidR="004E2C4F" w:rsidRPr="00A71E31">
        <w:rPr>
          <w:rFonts w:ascii="新細明體" w:hint="eastAsia"/>
        </w:rPr>
        <w:t>、</w:t>
      </w:r>
      <w:smartTag w:uri="urn:schemas-microsoft-com:office:smarttags" w:element="PersonName">
        <w:smartTagPr>
          <w:attr w:name="ProductID" w:val="舒"/>
        </w:smartTagPr>
        <w:r w:rsidR="004E2C4F" w:rsidRPr="00A71E31">
          <w:rPr>
            <w:rFonts w:ascii="新細明體" w:hint="eastAsia"/>
          </w:rPr>
          <w:t>舒</w:t>
        </w:r>
      </w:smartTag>
      <w:r w:rsidR="004E2C4F" w:rsidRPr="00A71E31">
        <w:rPr>
          <w:rFonts w:ascii="新細明體" w:hint="eastAsia"/>
        </w:rPr>
        <w:t>小姐 分機 2414、</w:t>
      </w:r>
    </w:p>
    <w:p w:rsidR="00275F45" w:rsidRDefault="00276717" w:rsidP="007312A6">
      <w:pPr>
        <w:pStyle w:val="11"/>
        <w:ind w:leftChars="969" w:left="4081" w:hanging="1562"/>
        <w:rPr>
          <w:rFonts w:ascii="新細明體"/>
        </w:rPr>
      </w:pPr>
      <w:r>
        <w:rPr>
          <w:rFonts w:ascii="新細明體" w:hint="eastAsia"/>
        </w:rPr>
        <w:t>陳</w:t>
      </w:r>
      <w:r w:rsidR="007312A6" w:rsidRPr="00A71E31">
        <w:rPr>
          <w:rFonts w:ascii="新細明體" w:hint="eastAsia"/>
        </w:rPr>
        <w:t>小姐 分機 2415</w:t>
      </w:r>
      <w:r w:rsidR="004E2C4F" w:rsidRPr="00A71E31">
        <w:rPr>
          <w:rFonts w:ascii="新細明體" w:hint="eastAsia"/>
        </w:rPr>
        <w:t>、</w:t>
      </w:r>
      <w:r w:rsidR="004E2C4F">
        <w:rPr>
          <w:rFonts w:ascii="新細明體" w:hint="eastAsia"/>
        </w:rPr>
        <w:t>蔡</w:t>
      </w:r>
      <w:r w:rsidR="004E2C4F" w:rsidRPr="00A71E31">
        <w:rPr>
          <w:rFonts w:ascii="新細明體" w:hint="eastAsia"/>
        </w:rPr>
        <w:t>小姐 分機 2416</w:t>
      </w:r>
    </w:p>
    <w:p w:rsidR="00275F45" w:rsidRDefault="00276717" w:rsidP="007312A6">
      <w:pPr>
        <w:pStyle w:val="11"/>
        <w:ind w:leftChars="969" w:left="4081" w:hanging="1562"/>
        <w:rPr>
          <w:rFonts w:ascii="新細明體"/>
        </w:rPr>
      </w:pPr>
      <w:r>
        <w:rPr>
          <w:rFonts w:ascii="新細明體" w:hint="eastAsia"/>
        </w:rPr>
        <w:t>張</w:t>
      </w:r>
      <w:r w:rsidR="007312A6" w:rsidRPr="00A71E31">
        <w:rPr>
          <w:rFonts w:ascii="新細明體" w:hint="eastAsia"/>
        </w:rPr>
        <w:t>小姐 分機 241</w:t>
      </w:r>
      <w:r>
        <w:rPr>
          <w:rFonts w:ascii="新細明體" w:hint="eastAsia"/>
        </w:rPr>
        <w:t>8</w:t>
      </w:r>
    </w:p>
    <w:p w:rsidR="004276A7" w:rsidRPr="006562C3" w:rsidRDefault="004276A7" w:rsidP="00F34703">
      <w:pPr>
        <w:pStyle w:val="11"/>
        <w:ind w:hanging="4"/>
      </w:pPr>
    </w:p>
    <w:p w:rsidR="004D26C7" w:rsidRDefault="00BE0FE6" w:rsidP="00BE0FE6">
      <w:pPr>
        <w:pStyle w:val="11"/>
      </w:pPr>
      <w:r>
        <w:rPr>
          <w:rFonts w:hint="eastAsia"/>
        </w:rPr>
        <w:t>10</w:t>
      </w:r>
      <w:r w:rsidRPr="006562C3">
        <w:rPr>
          <w:rFonts w:hint="eastAsia"/>
        </w:rPr>
        <w:t>.</w:t>
      </w:r>
      <w:r w:rsidRPr="006562C3">
        <w:tab/>
      </w:r>
      <w:r w:rsidR="00462C01">
        <w:rPr>
          <w:rFonts w:hint="eastAsia"/>
        </w:rPr>
        <w:t>表單範例</w:t>
      </w:r>
    </w:p>
    <w:p w:rsidR="002B1538" w:rsidRPr="00332BA2" w:rsidRDefault="002B1538" w:rsidP="002B1538">
      <w:pPr>
        <w:pStyle w:val="11"/>
        <w:ind w:left="960" w:firstLine="0"/>
      </w:pPr>
      <w:r>
        <w:rPr>
          <w:rFonts w:hint="eastAsia"/>
        </w:rPr>
        <w:t>無</w:t>
      </w:r>
    </w:p>
    <w:p w:rsidR="00AD7A8F" w:rsidRPr="006562C3" w:rsidRDefault="002B1538">
      <w:pPr>
        <w:pStyle w:val="a7"/>
      </w:pPr>
      <w:r w:rsidRPr="003A4629">
        <w:rPr>
          <w:rFonts w:ascii="新細明體" w:eastAsia="新細明體" w:hint="eastAsia"/>
        </w:rPr>
        <w:t>〈本章結束〉</w:t>
      </w:r>
    </w:p>
    <w:sectPr w:rsidR="00AD7A8F" w:rsidRPr="006562C3" w:rsidSect="004F1A8B">
      <w:headerReference w:type="default" r:id="rId10"/>
      <w:footerReference w:type="default" r:id="rId11"/>
      <w:pgSz w:w="11907" w:h="16840" w:code="9"/>
      <w:pgMar w:top="1418" w:right="1418" w:bottom="1418" w:left="1418" w:header="851" w:footer="85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75" w:rsidRDefault="00E54A75">
      <w:r>
        <w:separator/>
      </w:r>
    </w:p>
  </w:endnote>
  <w:endnote w:type="continuationSeparator" w:id="0">
    <w:p w:rsidR="00E54A75" w:rsidRDefault="00E5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D6" w:rsidRPr="004276A7" w:rsidRDefault="00E27CD6" w:rsidP="00FA018A">
    <w:pPr>
      <w:pStyle w:val="a5"/>
      <w:tabs>
        <w:tab w:val="clear" w:pos="7938"/>
        <w:tab w:val="left" w:pos="6960"/>
      </w:tabs>
      <w:rPr>
        <w:sz w:val="20"/>
      </w:rPr>
    </w:pPr>
    <w:r w:rsidRPr="008315FB">
      <w:rPr>
        <w:rFonts w:hint="eastAsia"/>
        <w:sz w:val="20"/>
      </w:rPr>
      <w:t>SPA-SOP</w:t>
    </w:r>
    <w:r>
      <w:tab/>
    </w:r>
    <w:r w:rsidR="00E92648">
      <w:rPr>
        <w:rFonts w:hint="eastAsia"/>
        <w:sz w:val="20"/>
      </w:rPr>
      <w:t>3402</w:t>
    </w:r>
    <w:r>
      <w:rPr>
        <w:rFonts w:hint="eastAsia"/>
        <w:sz w:val="20"/>
      </w:rPr>
      <w:t>-</w:t>
    </w:r>
    <w:r w:rsidR="00E15B8F" w:rsidRPr="00B337A5">
      <w:rPr>
        <w:sz w:val="20"/>
      </w:rPr>
      <w:fldChar w:fldCharType="begin"/>
    </w:r>
    <w:r w:rsidRPr="00B337A5">
      <w:rPr>
        <w:sz w:val="20"/>
      </w:rPr>
      <w:instrText xml:space="preserve"> PAGE </w:instrText>
    </w:r>
    <w:r w:rsidR="00E15B8F" w:rsidRPr="00B337A5">
      <w:rPr>
        <w:sz w:val="20"/>
      </w:rPr>
      <w:fldChar w:fldCharType="separate"/>
    </w:r>
    <w:r w:rsidR="000C3CF8">
      <w:rPr>
        <w:noProof/>
        <w:sz w:val="20"/>
      </w:rPr>
      <w:t>2</w:t>
    </w:r>
    <w:r w:rsidR="00E15B8F" w:rsidRPr="00B337A5">
      <w:rPr>
        <w:sz w:val="20"/>
      </w:rPr>
      <w:fldChar w:fldCharType="end"/>
    </w:r>
    <w:r>
      <w:tab/>
    </w:r>
    <w:r w:rsidR="00E15B8F" w:rsidRPr="003146B0">
      <w:rPr>
        <w:sz w:val="20"/>
      </w:rPr>
      <w:fldChar w:fldCharType="begin"/>
    </w:r>
    <w:r w:rsidR="00E92648" w:rsidRPr="003146B0">
      <w:rPr>
        <w:sz w:val="20"/>
      </w:rPr>
      <w:instrText xml:space="preserve"> FILENAME </w:instrText>
    </w:r>
    <w:r w:rsidR="00E15B8F" w:rsidRPr="003146B0">
      <w:rPr>
        <w:sz w:val="20"/>
      </w:rPr>
      <w:fldChar w:fldCharType="separate"/>
    </w:r>
    <w:r w:rsidR="00D33881">
      <w:rPr>
        <w:rFonts w:hint="eastAsia"/>
        <w:noProof/>
        <w:sz w:val="20"/>
      </w:rPr>
      <w:t>決算書表申報程序下載</w:t>
    </w:r>
    <w:r w:rsidR="00E15B8F" w:rsidRPr="003146B0">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75" w:rsidRDefault="00E54A75">
      <w:r>
        <w:separator/>
      </w:r>
    </w:p>
  </w:footnote>
  <w:footnote w:type="continuationSeparator" w:id="0">
    <w:p w:rsidR="00E54A75" w:rsidRDefault="00E54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D6" w:rsidRPr="004276A7" w:rsidRDefault="00E27CD6" w:rsidP="004276A7">
    <w:pPr>
      <w:pStyle w:val="a3"/>
      <w:tabs>
        <w:tab w:val="clear" w:pos="8306"/>
        <w:tab w:val="right" w:pos="9120"/>
      </w:tabs>
      <w:rPr>
        <w:rFonts w:ascii="新細明體" w:eastAsia="新細明體"/>
      </w:rPr>
    </w:pPr>
    <w:r w:rsidRPr="008315FB">
      <w:rPr>
        <w:rFonts w:ascii="新細明體" w:eastAsia="新細明體" w:hint="eastAsia"/>
      </w:rPr>
      <w:t>工商組</w:t>
    </w:r>
    <w:r>
      <w:rPr>
        <w:rFonts w:ascii="新細明體" w:eastAsia="新細明體" w:hint="eastAsia"/>
      </w:rPr>
      <w:tab/>
    </w:r>
    <w:r>
      <w:rPr>
        <w:rFonts w:ascii="新細明體" w:eastAsia="新細明體" w:hint="eastAsia"/>
      </w:rPr>
      <w:tab/>
      <w:t>34.</w:t>
    </w:r>
    <w:r w:rsidRPr="008315FB">
      <w:rPr>
        <w:rFonts w:ascii="新細明體" w:eastAsia="新細明體" w:hint="eastAsia"/>
      </w:rPr>
      <w:t>0</w:t>
    </w:r>
    <w:r>
      <w:rPr>
        <w:rFonts w:ascii="新細明體" w:eastAsia="新細明體"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506920"/>
    <w:multiLevelType w:val="hybridMultilevel"/>
    <w:tmpl w:val="970C344E"/>
    <w:lvl w:ilvl="0" w:tplc="20A00B58">
      <w:start w:val="4"/>
      <w:numFmt w:val="decimal"/>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02D1BFF"/>
    <w:multiLevelType w:val="hybridMultilevel"/>
    <w:tmpl w:val="A4C46544"/>
    <w:lvl w:ilvl="0" w:tplc="DD2A45E4">
      <w:start w:val="10"/>
      <w:numFmt w:val="decimal"/>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6C809B4"/>
    <w:multiLevelType w:val="hybridMultilevel"/>
    <w:tmpl w:val="34CE2334"/>
    <w:lvl w:ilvl="0" w:tplc="A7C6CFE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F06272B"/>
    <w:multiLevelType w:val="hybridMultilevel"/>
    <w:tmpl w:val="3D7E5E7E"/>
    <w:lvl w:ilvl="0" w:tplc="7CDA2A12">
      <w:start w:val="4"/>
      <w:numFmt w:val="decimal"/>
      <w:lvlText w:val="(%1)"/>
      <w:lvlJc w:val="left"/>
      <w:pPr>
        <w:tabs>
          <w:tab w:val="num" w:pos="1684"/>
        </w:tabs>
        <w:ind w:left="1684" w:hanging="720"/>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5">
    <w:nsid w:val="3A103EAD"/>
    <w:multiLevelType w:val="hybridMultilevel"/>
    <w:tmpl w:val="10723758"/>
    <w:lvl w:ilvl="0" w:tplc="E18C6BE0">
      <w:start w:val="5"/>
      <w:numFmt w:val="decimal"/>
      <w:lvlText w:val="(%1)"/>
      <w:lvlJc w:val="left"/>
      <w:pPr>
        <w:tabs>
          <w:tab w:val="num" w:pos="1684"/>
        </w:tabs>
        <w:ind w:left="1684" w:hanging="720"/>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6">
    <w:nsid w:val="4E1F4B14"/>
    <w:multiLevelType w:val="hybridMultilevel"/>
    <w:tmpl w:val="D37A787A"/>
    <w:lvl w:ilvl="0" w:tplc="B93EFA24">
      <w:start w:val="3"/>
      <w:numFmt w:val="decimal"/>
      <w:lvlText w:val="(%1)"/>
      <w:lvlJc w:val="left"/>
      <w:pPr>
        <w:tabs>
          <w:tab w:val="num" w:pos="1684"/>
        </w:tabs>
        <w:ind w:left="1684" w:hanging="720"/>
      </w:pPr>
      <w:rPr>
        <w:rFonts w:hint="eastAsia"/>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7">
    <w:nsid w:val="62360F5E"/>
    <w:multiLevelType w:val="multilevel"/>
    <w:tmpl w:val="7708CB82"/>
    <w:lvl w:ilvl="0">
      <w:start w:val="4"/>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960"/>
        </w:tabs>
        <w:ind w:left="960" w:hanging="960"/>
      </w:pPr>
      <w:rPr>
        <w:rFonts w:hint="default"/>
      </w:rPr>
    </w:lvl>
    <w:lvl w:ilvl="6">
      <w:start w:val="1"/>
      <w:numFmt w:val="decimal"/>
      <w:lvlText w:val="%1.%2.%3.%4.%5.%6.%7"/>
      <w:lvlJc w:val="left"/>
      <w:pPr>
        <w:tabs>
          <w:tab w:val="num" w:pos="960"/>
        </w:tabs>
        <w:ind w:left="960" w:hanging="960"/>
      </w:pPr>
      <w:rPr>
        <w:rFonts w:hint="default"/>
      </w:rPr>
    </w:lvl>
    <w:lvl w:ilvl="7">
      <w:start w:val="1"/>
      <w:numFmt w:val="decimal"/>
      <w:lvlText w:val="%1.%2.%3.%4.%5.%6.%7.%8"/>
      <w:lvlJc w:val="left"/>
      <w:pPr>
        <w:tabs>
          <w:tab w:val="num" w:pos="960"/>
        </w:tabs>
        <w:ind w:left="960" w:hanging="960"/>
      </w:pPr>
      <w:rPr>
        <w:rFonts w:hint="default"/>
      </w:rPr>
    </w:lvl>
    <w:lvl w:ilvl="8">
      <w:start w:val="1"/>
      <w:numFmt w:val="decimal"/>
      <w:lvlText w:val="%1.%2.%3.%4.%5.%6.%7.%8.%9"/>
      <w:lvlJc w:val="left"/>
      <w:pPr>
        <w:tabs>
          <w:tab w:val="num" w:pos="960"/>
        </w:tabs>
        <w:ind w:left="960" w:hanging="960"/>
      </w:pPr>
      <w:rPr>
        <w:rFonts w:hint="default"/>
      </w:rPr>
    </w:lvl>
  </w:abstractNum>
  <w:num w:numId="1">
    <w:abstractNumId w:val="7"/>
  </w:num>
  <w:num w:numId="2">
    <w:abstractNumId w:val="0"/>
    <w:lvlOverride w:ilvl="0">
      <w:lvl w:ilvl="0">
        <w:start w:val="1"/>
        <w:numFmt w:val="bullet"/>
        <w:lvlText w:val="?"/>
        <w:legacy w:legacy="1" w:legacySpace="0" w:legacyIndent="357"/>
        <w:lvlJc w:val="left"/>
        <w:pPr>
          <w:ind w:left="2943" w:hanging="357"/>
        </w:pPr>
        <w:rPr>
          <w:rFonts w:ascii="MS Sans Serif" w:hAnsi="MS Sans Serif" w:hint="default"/>
        </w:rPr>
      </w:lvl>
    </w:lvlOverride>
  </w:num>
  <w:num w:numId="3">
    <w:abstractNumId w:val="6"/>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8E"/>
    <w:rsid w:val="00000856"/>
    <w:rsid w:val="0000627E"/>
    <w:rsid w:val="00006492"/>
    <w:rsid w:val="00031FF6"/>
    <w:rsid w:val="00052E42"/>
    <w:rsid w:val="0007128F"/>
    <w:rsid w:val="00083861"/>
    <w:rsid w:val="00085CDF"/>
    <w:rsid w:val="000A1577"/>
    <w:rsid w:val="000A3861"/>
    <w:rsid w:val="000C3CF8"/>
    <w:rsid w:val="000C401C"/>
    <w:rsid w:val="000D276D"/>
    <w:rsid w:val="000E31DB"/>
    <w:rsid w:val="000E402A"/>
    <w:rsid w:val="000F132A"/>
    <w:rsid w:val="00106F8E"/>
    <w:rsid w:val="00162595"/>
    <w:rsid w:val="00162A44"/>
    <w:rsid w:val="001737AF"/>
    <w:rsid w:val="0018077D"/>
    <w:rsid w:val="001811A0"/>
    <w:rsid w:val="001A186D"/>
    <w:rsid w:val="001A25DE"/>
    <w:rsid w:val="001A4254"/>
    <w:rsid w:val="001A42D2"/>
    <w:rsid w:val="001A798A"/>
    <w:rsid w:val="001B79E6"/>
    <w:rsid w:val="001C63EE"/>
    <w:rsid w:val="001F2688"/>
    <w:rsid w:val="00227C61"/>
    <w:rsid w:val="00260AF0"/>
    <w:rsid w:val="002628BD"/>
    <w:rsid w:val="00275F45"/>
    <w:rsid w:val="00276717"/>
    <w:rsid w:val="002A57ED"/>
    <w:rsid w:val="002B1538"/>
    <w:rsid w:val="002C2CB1"/>
    <w:rsid w:val="002C30ED"/>
    <w:rsid w:val="002E3903"/>
    <w:rsid w:val="003215C8"/>
    <w:rsid w:val="00330341"/>
    <w:rsid w:val="00331D85"/>
    <w:rsid w:val="00354DA2"/>
    <w:rsid w:val="00367F71"/>
    <w:rsid w:val="0039661D"/>
    <w:rsid w:val="003A1E40"/>
    <w:rsid w:val="003A720B"/>
    <w:rsid w:val="003B3448"/>
    <w:rsid w:val="004268E6"/>
    <w:rsid w:val="00426B37"/>
    <w:rsid w:val="004276A7"/>
    <w:rsid w:val="00434F87"/>
    <w:rsid w:val="00445822"/>
    <w:rsid w:val="00455F33"/>
    <w:rsid w:val="00462C01"/>
    <w:rsid w:val="004641B1"/>
    <w:rsid w:val="00471044"/>
    <w:rsid w:val="00475700"/>
    <w:rsid w:val="00485939"/>
    <w:rsid w:val="004927FC"/>
    <w:rsid w:val="004B7E07"/>
    <w:rsid w:val="004D26C7"/>
    <w:rsid w:val="004D44ED"/>
    <w:rsid w:val="004E1B03"/>
    <w:rsid w:val="004E2C4F"/>
    <w:rsid w:val="004E3502"/>
    <w:rsid w:val="004F1A8B"/>
    <w:rsid w:val="00501D66"/>
    <w:rsid w:val="00513CDF"/>
    <w:rsid w:val="0053125B"/>
    <w:rsid w:val="0053222E"/>
    <w:rsid w:val="005445C4"/>
    <w:rsid w:val="00550E4E"/>
    <w:rsid w:val="00564016"/>
    <w:rsid w:val="00564D6A"/>
    <w:rsid w:val="00571665"/>
    <w:rsid w:val="00576152"/>
    <w:rsid w:val="00580A3D"/>
    <w:rsid w:val="0058214E"/>
    <w:rsid w:val="005A24EE"/>
    <w:rsid w:val="00607B87"/>
    <w:rsid w:val="00616FB5"/>
    <w:rsid w:val="006249B3"/>
    <w:rsid w:val="00633458"/>
    <w:rsid w:val="0063746D"/>
    <w:rsid w:val="00644DCF"/>
    <w:rsid w:val="006519CE"/>
    <w:rsid w:val="006562C3"/>
    <w:rsid w:val="006928BC"/>
    <w:rsid w:val="006A3210"/>
    <w:rsid w:val="006B4C57"/>
    <w:rsid w:val="006B5CC9"/>
    <w:rsid w:val="006D20C6"/>
    <w:rsid w:val="006F6E5F"/>
    <w:rsid w:val="00711C86"/>
    <w:rsid w:val="007312A6"/>
    <w:rsid w:val="00737DC4"/>
    <w:rsid w:val="00742D62"/>
    <w:rsid w:val="0074413C"/>
    <w:rsid w:val="00756FC8"/>
    <w:rsid w:val="00761CBB"/>
    <w:rsid w:val="00775F3F"/>
    <w:rsid w:val="00781790"/>
    <w:rsid w:val="00782B39"/>
    <w:rsid w:val="00795023"/>
    <w:rsid w:val="007A0DC7"/>
    <w:rsid w:val="007A39AB"/>
    <w:rsid w:val="007C1C7C"/>
    <w:rsid w:val="007C1E91"/>
    <w:rsid w:val="007D27BC"/>
    <w:rsid w:val="007E295B"/>
    <w:rsid w:val="007F1709"/>
    <w:rsid w:val="008025D6"/>
    <w:rsid w:val="0081196C"/>
    <w:rsid w:val="008138DA"/>
    <w:rsid w:val="00825436"/>
    <w:rsid w:val="00830FAF"/>
    <w:rsid w:val="00853BC7"/>
    <w:rsid w:val="00860352"/>
    <w:rsid w:val="00863DE7"/>
    <w:rsid w:val="00866B64"/>
    <w:rsid w:val="00882C2B"/>
    <w:rsid w:val="00887C1B"/>
    <w:rsid w:val="008B17B2"/>
    <w:rsid w:val="008B34D0"/>
    <w:rsid w:val="008D1CC8"/>
    <w:rsid w:val="0091772A"/>
    <w:rsid w:val="009331CD"/>
    <w:rsid w:val="00943C62"/>
    <w:rsid w:val="00946EFB"/>
    <w:rsid w:val="00950161"/>
    <w:rsid w:val="00960596"/>
    <w:rsid w:val="00966FEF"/>
    <w:rsid w:val="009823CD"/>
    <w:rsid w:val="0098403B"/>
    <w:rsid w:val="0099064B"/>
    <w:rsid w:val="009E36C8"/>
    <w:rsid w:val="00A2701F"/>
    <w:rsid w:val="00A32A36"/>
    <w:rsid w:val="00A35D52"/>
    <w:rsid w:val="00A43026"/>
    <w:rsid w:val="00A526EA"/>
    <w:rsid w:val="00A60050"/>
    <w:rsid w:val="00A74E7A"/>
    <w:rsid w:val="00A74FC2"/>
    <w:rsid w:val="00A84B03"/>
    <w:rsid w:val="00A85986"/>
    <w:rsid w:val="00A91A78"/>
    <w:rsid w:val="00A96F8F"/>
    <w:rsid w:val="00A9792F"/>
    <w:rsid w:val="00AC0437"/>
    <w:rsid w:val="00AC7B89"/>
    <w:rsid w:val="00AD0FB6"/>
    <w:rsid w:val="00AD7A8F"/>
    <w:rsid w:val="00AE517A"/>
    <w:rsid w:val="00B07F4B"/>
    <w:rsid w:val="00B21FAB"/>
    <w:rsid w:val="00B337A5"/>
    <w:rsid w:val="00B3731A"/>
    <w:rsid w:val="00B41EC2"/>
    <w:rsid w:val="00B43E9E"/>
    <w:rsid w:val="00B624E4"/>
    <w:rsid w:val="00B62B7F"/>
    <w:rsid w:val="00B62BAA"/>
    <w:rsid w:val="00B80241"/>
    <w:rsid w:val="00B94E92"/>
    <w:rsid w:val="00BD4599"/>
    <w:rsid w:val="00BE0FE6"/>
    <w:rsid w:val="00BE200E"/>
    <w:rsid w:val="00BE61A9"/>
    <w:rsid w:val="00C00093"/>
    <w:rsid w:val="00C406BC"/>
    <w:rsid w:val="00C41B48"/>
    <w:rsid w:val="00C43C03"/>
    <w:rsid w:val="00C66C5A"/>
    <w:rsid w:val="00C72A58"/>
    <w:rsid w:val="00C851D5"/>
    <w:rsid w:val="00CA102E"/>
    <w:rsid w:val="00CA7A63"/>
    <w:rsid w:val="00CF0DAF"/>
    <w:rsid w:val="00CF69FE"/>
    <w:rsid w:val="00D0203E"/>
    <w:rsid w:val="00D02998"/>
    <w:rsid w:val="00D15C34"/>
    <w:rsid w:val="00D22DF4"/>
    <w:rsid w:val="00D232DC"/>
    <w:rsid w:val="00D263FE"/>
    <w:rsid w:val="00D26900"/>
    <w:rsid w:val="00D33881"/>
    <w:rsid w:val="00D361A5"/>
    <w:rsid w:val="00D41B5C"/>
    <w:rsid w:val="00D46E2A"/>
    <w:rsid w:val="00D5773A"/>
    <w:rsid w:val="00D65DF8"/>
    <w:rsid w:val="00DA6EAA"/>
    <w:rsid w:val="00DC56F6"/>
    <w:rsid w:val="00DF5FB5"/>
    <w:rsid w:val="00E15B8F"/>
    <w:rsid w:val="00E2146F"/>
    <w:rsid w:val="00E2243F"/>
    <w:rsid w:val="00E27CD6"/>
    <w:rsid w:val="00E50FA5"/>
    <w:rsid w:val="00E54A75"/>
    <w:rsid w:val="00E64C85"/>
    <w:rsid w:val="00E67ECA"/>
    <w:rsid w:val="00E92648"/>
    <w:rsid w:val="00EA4DAB"/>
    <w:rsid w:val="00EB4DAE"/>
    <w:rsid w:val="00EE1AD0"/>
    <w:rsid w:val="00EF170B"/>
    <w:rsid w:val="00EF1FFD"/>
    <w:rsid w:val="00EF4AAE"/>
    <w:rsid w:val="00EF4D7A"/>
    <w:rsid w:val="00F15324"/>
    <w:rsid w:val="00F34703"/>
    <w:rsid w:val="00F444BD"/>
    <w:rsid w:val="00F44F4C"/>
    <w:rsid w:val="00F92F73"/>
    <w:rsid w:val="00F97A04"/>
    <w:rsid w:val="00FA018A"/>
    <w:rsid w:val="00FB623F"/>
    <w:rsid w:val="00FE7875"/>
    <w:rsid w:val="00FF16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1A8B"/>
    <w:pPr>
      <w:widowControl w:val="0"/>
      <w:spacing w:line="500" w:lineRule="exact"/>
      <w:jc w:val="both"/>
      <w:textAlignment w:val="center"/>
    </w:pPr>
    <w:rPr>
      <w:rFonts w:ascii="標楷體" w:eastAsia="標楷體"/>
      <w:kern w:val="2"/>
      <w:sz w:val="26"/>
    </w:rPr>
  </w:style>
  <w:style w:type="paragraph" w:styleId="1">
    <w:name w:val="heading 1"/>
    <w:basedOn w:val="a"/>
    <w:next w:val="2"/>
    <w:qFormat/>
    <w:rsid w:val="004F1A8B"/>
    <w:pPr>
      <w:adjustRightInd w:val="0"/>
      <w:spacing w:before="180" w:line="720" w:lineRule="atLeast"/>
      <w:ind w:left="624" w:hanging="624"/>
      <w:textAlignment w:val="baseline"/>
      <w:outlineLvl w:val="0"/>
    </w:pPr>
    <w:rPr>
      <w:rFonts w:hAnsi="Arial"/>
      <w:kern w:val="52"/>
      <w:sz w:val="32"/>
    </w:rPr>
  </w:style>
  <w:style w:type="paragraph" w:styleId="2">
    <w:name w:val="heading 2"/>
    <w:basedOn w:val="a"/>
    <w:next w:val="3"/>
    <w:qFormat/>
    <w:rsid w:val="004F1A8B"/>
    <w:pPr>
      <w:adjustRightInd w:val="0"/>
      <w:spacing w:before="120" w:line="480" w:lineRule="atLeast"/>
      <w:ind w:left="953" w:hanging="953"/>
      <w:textAlignment w:val="baseline"/>
      <w:outlineLvl w:val="1"/>
    </w:pPr>
    <w:rPr>
      <w:kern w:val="0"/>
    </w:rPr>
  </w:style>
  <w:style w:type="paragraph" w:styleId="3">
    <w:name w:val="heading 3"/>
    <w:basedOn w:val="2"/>
    <w:qFormat/>
    <w:rsid w:val="004F1A8B"/>
    <w:pPr>
      <w:spacing w:before="0"/>
      <w:outlineLvl w:val="2"/>
    </w:pPr>
  </w:style>
  <w:style w:type="paragraph" w:styleId="4">
    <w:name w:val="heading 4"/>
    <w:basedOn w:val="2"/>
    <w:next w:val="a"/>
    <w:qFormat/>
    <w:rsid w:val="004F1A8B"/>
    <w:pPr>
      <w:spacing w:before="0"/>
      <w:ind w:left="1475" w:hanging="522"/>
      <w:outlineLvl w:val="3"/>
    </w:pPr>
  </w:style>
  <w:style w:type="paragraph" w:styleId="5">
    <w:name w:val="heading 5"/>
    <w:basedOn w:val="2"/>
    <w:next w:val="a"/>
    <w:qFormat/>
    <w:rsid w:val="004F1A8B"/>
    <w:pPr>
      <w:spacing w:before="0"/>
      <w:ind w:left="1996" w:hanging="52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1A8B"/>
    <w:pPr>
      <w:tabs>
        <w:tab w:val="center" w:pos="4153"/>
        <w:tab w:val="right" w:pos="8306"/>
      </w:tabs>
      <w:snapToGrid w:val="0"/>
    </w:pPr>
    <w:rPr>
      <w:sz w:val="20"/>
    </w:rPr>
  </w:style>
  <w:style w:type="paragraph" w:customStyle="1" w:styleId="a4">
    <w:name w:val="章"/>
    <w:rsid w:val="004276A7"/>
    <w:pPr>
      <w:widowControl w:val="0"/>
      <w:adjustRightInd w:val="0"/>
      <w:spacing w:line="500" w:lineRule="exact"/>
      <w:jc w:val="center"/>
      <w:textAlignment w:val="center"/>
    </w:pPr>
    <w:rPr>
      <w:rFonts w:ascii="細明體" w:eastAsia="細明體" w:hAnsi="Arial"/>
      <w:sz w:val="48"/>
    </w:rPr>
  </w:style>
  <w:style w:type="paragraph" w:styleId="a5">
    <w:name w:val="footer"/>
    <w:basedOn w:val="a"/>
    <w:rsid w:val="004F1A8B"/>
    <w:pPr>
      <w:tabs>
        <w:tab w:val="left" w:pos="4253"/>
        <w:tab w:val="left" w:pos="7938"/>
      </w:tabs>
      <w:adjustRightInd w:val="0"/>
      <w:spacing w:line="300" w:lineRule="exact"/>
      <w:jc w:val="distribute"/>
      <w:textAlignment w:val="baseline"/>
    </w:pPr>
    <w:rPr>
      <w:rFonts w:ascii="Arial" w:hAnsi="Arial"/>
      <w:kern w:val="0"/>
      <w:sz w:val="16"/>
    </w:rPr>
  </w:style>
  <w:style w:type="paragraph" w:styleId="a6">
    <w:name w:val="Body Text"/>
    <w:basedOn w:val="a"/>
    <w:rsid w:val="004F1A8B"/>
    <w:pPr>
      <w:ind w:left="964"/>
    </w:pPr>
  </w:style>
  <w:style w:type="paragraph" w:customStyle="1" w:styleId="10">
    <w:name w:val="1."/>
    <w:basedOn w:val="a"/>
    <w:rsid w:val="004F1A8B"/>
    <w:pPr>
      <w:tabs>
        <w:tab w:val="left" w:pos="964"/>
      </w:tabs>
      <w:spacing w:line="1500" w:lineRule="exact"/>
      <w:ind w:left="964" w:hanging="964"/>
    </w:pPr>
    <w:rPr>
      <w:sz w:val="32"/>
    </w:rPr>
  </w:style>
  <w:style w:type="paragraph" w:customStyle="1" w:styleId="11">
    <w:name w:val="1.1"/>
    <w:basedOn w:val="a"/>
    <w:link w:val="110"/>
    <w:rsid w:val="004276A7"/>
    <w:pPr>
      <w:ind w:left="964" w:hanging="964"/>
    </w:pPr>
    <w:rPr>
      <w:rFonts w:eastAsia="新細明體"/>
    </w:rPr>
  </w:style>
  <w:style w:type="character" w:customStyle="1" w:styleId="110">
    <w:name w:val="1.1 字元"/>
    <w:basedOn w:val="a0"/>
    <w:link w:val="11"/>
    <w:rsid w:val="004276A7"/>
    <w:rPr>
      <w:rFonts w:ascii="標楷體" w:eastAsia="新細明體"/>
      <w:kern w:val="2"/>
      <w:sz w:val="26"/>
      <w:lang w:val="en-US" w:eastAsia="zh-TW" w:bidi="ar-SA"/>
    </w:rPr>
  </w:style>
  <w:style w:type="paragraph" w:customStyle="1" w:styleId="a7">
    <w:name w:val="結束"/>
    <w:basedOn w:val="a8"/>
    <w:rsid w:val="004F1A8B"/>
    <w:pPr>
      <w:spacing w:before="500"/>
    </w:pPr>
  </w:style>
  <w:style w:type="paragraph" w:customStyle="1" w:styleId="a8">
    <w:name w:val="表文中"/>
    <w:basedOn w:val="a9"/>
    <w:rsid w:val="004F1A8B"/>
    <w:pPr>
      <w:jc w:val="center"/>
    </w:pPr>
  </w:style>
  <w:style w:type="paragraph" w:customStyle="1" w:styleId="a9">
    <w:name w:val="表文"/>
    <w:basedOn w:val="a"/>
    <w:rsid w:val="004F1A8B"/>
    <w:pPr>
      <w:ind w:left="57" w:right="57"/>
    </w:pPr>
  </w:style>
  <w:style w:type="paragraph" w:customStyle="1" w:styleId="11-">
    <w:name w:val="1.1-"/>
    <w:basedOn w:val="11"/>
    <w:rsid w:val="004F1A8B"/>
    <w:pPr>
      <w:spacing w:before="500"/>
    </w:pPr>
  </w:style>
  <w:style w:type="paragraph" w:customStyle="1" w:styleId="12">
    <w:name w:val="(1)"/>
    <w:basedOn w:val="a"/>
    <w:link w:val="13"/>
    <w:rsid w:val="004276A7"/>
    <w:pPr>
      <w:tabs>
        <w:tab w:val="left" w:pos="964"/>
      </w:tabs>
      <w:ind w:left="1474" w:hanging="510"/>
    </w:pPr>
    <w:rPr>
      <w:rFonts w:eastAsia="新細明體"/>
    </w:rPr>
  </w:style>
  <w:style w:type="character" w:customStyle="1" w:styleId="13">
    <w:name w:val="(1) 字元"/>
    <w:basedOn w:val="a0"/>
    <w:link w:val="12"/>
    <w:rsid w:val="004276A7"/>
    <w:rPr>
      <w:rFonts w:ascii="標楷體" w:eastAsia="新細明體"/>
      <w:kern w:val="2"/>
      <w:sz w:val="26"/>
      <w:lang w:val="en-US" w:eastAsia="zh-TW" w:bidi="ar-SA"/>
    </w:rPr>
  </w:style>
  <w:style w:type="paragraph" w:styleId="aa">
    <w:name w:val="Date"/>
    <w:basedOn w:val="a"/>
    <w:next w:val="a"/>
    <w:rsid w:val="004F1A8B"/>
    <w:pPr>
      <w:jc w:val="right"/>
    </w:pPr>
  </w:style>
  <w:style w:type="paragraph" w:customStyle="1" w:styleId="14">
    <w:name w:val="(1)文"/>
    <w:basedOn w:val="12"/>
    <w:rsid w:val="004F1A8B"/>
    <w:pPr>
      <w:ind w:firstLine="0"/>
    </w:pPr>
  </w:style>
  <w:style w:type="paragraph" w:customStyle="1" w:styleId="Ab">
    <w:name w:val="A."/>
    <w:basedOn w:val="a"/>
    <w:rsid w:val="004F1A8B"/>
    <w:pPr>
      <w:ind w:left="1758" w:hanging="284"/>
    </w:pPr>
  </w:style>
  <w:style w:type="paragraph" w:customStyle="1" w:styleId="Ac">
    <w:name w:val="A.文"/>
    <w:basedOn w:val="Ab"/>
    <w:rsid w:val="004F1A8B"/>
    <w:pPr>
      <w:ind w:left="1985" w:firstLine="0"/>
    </w:pPr>
  </w:style>
  <w:style w:type="paragraph" w:customStyle="1" w:styleId="ad">
    <w:name w:val="a."/>
    <w:basedOn w:val="a"/>
    <w:rsid w:val="004F1A8B"/>
    <w:pPr>
      <w:ind w:left="2495" w:hanging="510"/>
    </w:pPr>
  </w:style>
  <w:style w:type="paragraph" w:customStyle="1" w:styleId="ae">
    <w:name w:val="a.文"/>
    <w:basedOn w:val="a"/>
    <w:rsid w:val="004F1A8B"/>
    <w:pPr>
      <w:ind w:left="2495"/>
    </w:pPr>
  </w:style>
  <w:style w:type="paragraph" w:styleId="af">
    <w:name w:val="Balloon Text"/>
    <w:basedOn w:val="a"/>
    <w:semiHidden/>
    <w:rsid w:val="00106F8E"/>
    <w:rPr>
      <w:rFonts w:ascii="Arial" w:eastAsia="新細明體" w:hAnsi="Arial"/>
      <w:sz w:val="18"/>
      <w:szCs w:val="18"/>
    </w:rPr>
  </w:style>
  <w:style w:type="character" w:styleId="af0">
    <w:name w:val="Hyperlink"/>
    <w:basedOn w:val="a0"/>
    <w:rsid w:val="00462C01"/>
    <w:rPr>
      <w:color w:val="0000FF"/>
      <w:u w:val="single"/>
    </w:rPr>
  </w:style>
  <w:style w:type="character" w:styleId="af1">
    <w:name w:val="page number"/>
    <w:basedOn w:val="a0"/>
    <w:rsid w:val="001F2688"/>
  </w:style>
  <w:style w:type="character" w:styleId="af2">
    <w:name w:val="FollowedHyperlink"/>
    <w:basedOn w:val="a0"/>
    <w:rsid w:val="00882C2B"/>
    <w:rPr>
      <w:color w:val="800080"/>
      <w:u w:val="single"/>
    </w:rPr>
  </w:style>
  <w:style w:type="paragraph" w:styleId="20">
    <w:name w:val="Body Text Indent 2"/>
    <w:basedOn w:val="a"/>
    <w:rsid w:val="002C30ED"/>
    <w:pPr>
      <w:spacing w:after="120" w:line="480" w:lineRule="auto"/>
      <w:ind w:leftChars="200" w:left="480"/>
    </w:pPr>
  </w:style>
  <w:style w:type="table" w:styleId="af3">
    <w:name w:val="Table Grid"/>
    <w:basedOn w:val="a1"/>
    <w:rsid w:val="002C30ED"/>
    <w:pPr>
      <w:widowControl w:val="0"/>
      <w:spacing w:line="50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cm001cm">
    <w:name w:val="樣式 (1) + 左:  1.69 cm 第一行:  0.01 cm"/>
    <w:basedOn w:val="12"/>
    <w:rsid w:val="004276A7"/>
    <w:pPr>
      <w:ind w:left="960" w:firstLine="4"/>
    </w:pPr>
    <w:rPr>
      <w:rFonts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1A8B"/>
    <w:pPr>
      <w:widowControl w:val="0"/>
      <w:spacing w:line="500" w:lineRule="exact"/>
      <w:jc w:val="both"/>
      <w:textAlignment w:val="center"/>
    </w:pPr>
    <w:rPr>
      <w:rFonts w:ascii="標楷體" w:eastAsia="標楷體"/>
      <w:kern w:val="2"/>
      <w:sz w:val="26"/>
    </w:rPr>
  </w:style>
  <w:style w:type="paragraph" w:styleId="1">
    <w:name w:val="heading 1"/>
    <w:basedOn w:val="a"/>
    <w:next w:val="2"/>
    <w:qFormat/>
    <w:rsid w:val="004F1A8B"/>
    <w:pPr>
      <w:adjustRightInd w:val="0"/>
      <w:spacing w:before="180" w:line="720" w:lineRule="atLeast"/>
      <w:ind w:left="624" w:hanging="624"/>
      <w:textAlignment w:val="baseline"/>
      <w:outlineLvl w:val="0"/>
    </w:pPr>
    <w:rPr>
      <w:rFonts w:hAnsi="Arial"/>
      <w:kern w:val="52"/>
      <w:sz w:val="32"/>
    </w:rPr>
  </w:style>
  <w:style w:type="paragraph" w:styleId="2">
    <w:name w:val="heading 2"/>
    <w:basedOn w:val="a"/>
    <w:next w:val="3"/>
    <w:qFormat/>
    <w:rsid w:val="004F1A8B"/>
    <w:pPr>
      <w:adjustRightInd w:val="0"/>
      <w:spacing w:before="120" w:line="480" w:lineRule="atLeast"/>
      <w:ind w:left="953" w:hanging="953"/>
      <w:textAlignment w:val="baseline"/>
      <w:outlineLvl w:val="1"/>
    </w:pPr>
    <w:rPr>
      <w:kern w:val="0"/>
    </w:rPr>
  </w:style>
  <w:style w:type="paragraph" w:styleId="3">
    <w:name w:val="heading 3"/>
    <w:basedOn w:val="2"/>
    <w:qFormat/>
    <w:rsid w:val="004F1A8B"/>
    <w:pPr>
      <w:spacing w:before="0"/>
      <w:outlineLvl w:val="2"/>
    </w:pPr>
  </w:style>
  <w:style w:type="paragraph" w:styleId="4">
    <w:name w:val="heading 4"/>
    <w:basedOn w:val="2"/>
    <w:next w:val="a"/>
    <w:qFormat/>
    <w:rsid w:val="004F1A8B"/>
    <w:pPr>
      <w:spacing w:before="0"/>
      <w:ind w:left="1475" w:hanging="522"/>
      <w:outlineLvl w:val="3"/>
    </w:pPr>
  </w:style>
  <w:style w:type="paragraph" w:styleId="5">
    <w:name w:val="heading 5"/>
    <w:basedOn w:val="2"/>
    <w:next w:val="a"/>
    <w:qFormat/>
    <w:rsid w:val="004F1A8B"/>
    <w:pPr>
      <w:spacing w:before="0"/>
      <w:ind w:left="1996" w:hanging="52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1A8B"/>
    <w:pPr>
      <w:tabs>
        <w:tab w:val="center" w:pos="4153"/>
        <w:tab w:val="right" w:pos="8306"/>
      </w:tabs>
      <w:snapToGrid w:val="0"/>
    </w:pPr>
    <w:rPr>
      <w:sz w:val="20"/>
    </w:rPr>
  </w:style>
  <w:style w:type="paragraph" w:customStyle="1" w:styleId="a4">
    <w:name w:val="章"/>
    <w:rsid w:val="004276A7"/>
    <w:pPr>
      <w:widowControl w:val="0"/>
      <w:adjustRightInd w:val="0"/>
      <w:spacing w:line="500" w:lineRule="exact"/>
      <w:jc w:val="center"/>
      <w:textAlignment w:val="center"/>
    </w:pPr>
    <w:rPr>
      <w:rFonts w:ascii="細明體" w:eastAsia="細明體" w:hAnsi="Arial"/>
      <w:sz w:val="48"/>
    </w:rPr>
  </w:style>
  <w:style w:type="paragraph" w:styleId="a5">
    <w:name w:val="footer"/>
    <w:basedOn w:val="a"/>
    <w:rsid w:val="004F1A8B"/>
    <w:pPr>
      <w:tabs>
        <w:tab w:val="left" w:pos="4253"/>
        <w:tab w:val="left" w:pos="7938"/>
      </w:tabs>
      <w:adjustRightInd w:val="0"/>
      <w:spacing w:line="300" w:lineRule="exact"/>
      <w:jc w:val="distribute"/>
      <w:textAlignment w:val="baseline"/>
    </w:pPr>
    <w:rPr>
      <w:rFonts w:ascii="Arial" w:hAnsi="Arial"/>
      <w:kern w:val="0"/>
      <w:sz w:val="16"/>
    </w:rPr>
  </w:style>
  <w:style w:type="paragraph" w:styleId="a6">
    <w:name w:val="Body Text"/>
    <w:basedOn w:val="a"/>
    <w:rsid w:val="004F1A8B"/>
    <w:pPr>
      <w:ind w:left="964"/>
    </w:pPr>
  </w:style>
  <w:style w:type="paragraph" w:customStyle="1" w:styleId="10">
    <w:name w:val="1."/>
    <w:basedOn w:val="a"/>
    <w:rsid w:val="004F1A8B"/>
    <w:pPr>
      <w:tabs>
        <w:tab w:val="left" w:pos="964"/>
      </w:tabs>
      <w:spacing w:line="1500" w:lineRule="exact"/>
      <w:ind w:left="964" w:hanging="964"/>
    </w:pPr>
    <w:rPr>
      <w:sz w:val="32"/>
    </w:rPr>
  </w:style>
  <w:style w:type="paragraph" w:customStyle="1" w:styleId="11">
    <w:name w:val="1.1"/>
    <w:basedOn w:val="a"/>
    <w:link w:val="110"/>
    <w:rsid w:val="004276A7"/>
    <w:pPr>
      <w:ind w:left="964" w:hanging="964"/>
    </w:pPr>
    <w:rPr>
      <w:rFonts w:eastAsia="新細明體"/>
    </w:rPr>
  </w:style>
  <w:style w:type="character" w:customStyle="1" w:styleId="110">
    <w:name w:val="1.1 字元"/>
    <w:basedOn w:val="a0"/>
    <w:link w:val="11"/>
    <w:rsid w:val="004276A7"/>
    <w:rPr>
      <w:rFonts w:ascii="標楷體" w:eastAsia="新細明體"/>
      <w:kern w:val="2"/>
      <w:sz w:val="26"/>
      <w:lang w:val="en-US" w:eastAsia="zh-TW" w:bidi="ar-SA"/>
    </w:rPr>
  </w:style>
  <w:style w:type="paragraph" w:customStyle="1" w:styleId="a7">
    <w:name w:val="結束"/>
    <w:basedOn w:val="a8"/>
    <w:rsid w:val="004F1A8B"/>
    <w:pPr>
      <w:spacing w:before="500"/>
    </w:pPr>
  </w:style>
  <w:style w:type="paragraph" w:customStyle="1" w:styleId="a8">
    <w:name w:val="表文中"/>
    <w:basedOn w:val="a9"/>
    <w:rsid w:val="004F1A8B"/>
    <w:pPr>
      <w:jc w:val="center"/>
    </w:pPr>
  </w:style>
  <w:style w:type="paragraph" w:customStyle="1" w:styleId="a9">
    <w:name w:val="表文"/>
    <w:basedOn w:val="a"/>
    <w:rsid w:val="004F1A8B"/>
    <w:pPr>
      <w:ind w:left="57" w:right="57"/>
    </w:pPr>
  </w:style>
  <w:style w:type="paragraph" w:customStyle="1" w:styleId="11-">
    <w:name w:val="1.1-"/>
    <w:basedOn w:val="11"/>
    <w:rsid w:val="004F1A8B"/>
    <w:pPr>
      <w:spacing w:before="500"/>
    </w:pPr>
  </w:style>
  <w:style w:type="paragraph" w:customStyle="1" w:styleId="12">
    <w:name w:val="(1)"/>
    <w:basedOn w:val="a"/>
    <w:link w:val="13"/>
    <w:rsid w:val="004276A7"/>
    <w:pPr>
      <w:tabs>
        <w:tab w:val="left" w:pos="964"/>
      </w:tabs>
      <w:ind w:left="1474" w:hanging="510"/>
    </w:pPr>
    <w:rPr>
      <w:rFonts w:eastAsia="新細明體"/>
    </w:rPr>
  </w:style>
  <w:style w:type="character" w:customStyle="1" w:styleId="13">
    <w:name w:val="(1) 字元"/>
    <w:basedOn w:val="a0"/>
    <w:link w:val="12"/>
    <w:rsid w:val="004276A7"/>
    <w:rPr>
      <w:rFonts w:ascii="標楷體" w:eastAsia="新細明體"/>
      <w:kern w:val="2"/>
      <w:sz w:val="26"/>
      <w:lang w:val="en-US" w:eastAsia="zh-TW" w:bidi="ar-SA"/>
    </w:rPr>
  </w:style>
  <w:style w:type="paragraph" w:styleId="aa">
    <w:name w:val="Date"/>
    <w:basedOn w:val="a"/>
    <w:next w:val="a"/>
    <w:rsid w:val="004F1A8B"/>
    <w:pPr>
      <w:jc w:val="right"/>
    </w:pPr>
  </w:style>
  <w:style w:type="paragraph" w:customStyle="1" w:styleId="14">
    <w:name w:val="(1)文"/>
    <w:basedOn w:val="12"/>
    <w:rsid w:val="004F1A8B"/>
    <w:pPr>
      <w:ind w:firstLine="0"/>
    </w:pPr>
  </w:style>
  <w:style w:type="paragraph" w:customStyle="1" w:styleId="Ab">
    <w:name w:val="A."/>
    <w:basedOn w:val="a"/>
    <w:rsid w:val="004F1A8B"/>
    <w:pPr>
      <w:ind w:left="1758" w:hanging="284"/>
    </w:pPr>
  </w:style>
  <w:style w:type="paragraph" w:customStyle="1" w:styleId="Ac">
    <w:name w:val="A.文"/>
    <w:basedOn w:val="Ab"/>
    <w:rsid w:val="004F1A8B"/>
    <w:pPr>
      <w:ind w:left="1985" w:firstLine="0"/>
    </w:pPr>
  </w:style>
  <w:style w:type="paragraph" w:customStyle="1" w:styleId="ad">
    <w:name w:val="a."/>
    <w:basedOn w:val="a"/>
    <w:rsid w:val="004F1A8B"/>
    <w:pPr>
      <w:ind w:left="2495" w:hanging="510"/>
    </w:pPr>
  </w:style>
  <w:style w:type="paragraph" w:customStyle="1" w:styleId="ae">
    <w:name w:val="a.文"/>
    <w:basedOn w:val="a"/>
    <w:rsid w:val="004F1A8B"/>
    <w:pPr>
      <w:ind w:left="2495"/>
    </w:pPr>
  </w:style>
  <w:style w:type="paragraph" w:styleId="af">
    <w:name w:val="Balloon Text"/>
    <w:basedOn w:val="a"/>
    <w:semiHidden/>
    <w:rsid w:val="00106F8E"/>
    <w:rPr>
      <w:rFonts w:ascii="Arial" w:eastAsia="新細明體" w:hAnsi="Arial"/>
      <w:sz w:val="18"/>
      <w:szCs w:val="18"/>
    </w:rPr>
  </w:style>
  <w:style w:type="character" w:styleId="af0">
    <w:name w:val="Hyperlink"/>
    <w:basedOn w:val="a0"/>
    <w:rsid w:val="00462C01"/>
    <w:rPr>
      <w:color w:val="0000FF"/>
      <w:u w:val="single"/>
    </w:rPr>
  </w:style>
  <w:style w:type="character" w:styleId="af1">
    <w:name w:val="page number"/>
    <w:basedOn w:val="a0"/>
    <w:rsid w:val="001F2688"/>
  </w:style>
  <w:style w:type="character" w:styleId="af2">
    <w:name w:val="FollowedHyperlink"/>
    <w:basedOn w:val="a0"/>
    <w:rsid w:val="00882C2B"/>
    <w:rPr>
      <w:color w:val="800080"/>
      <w:u w:val="single"/>
    </w:rPr>
  </w:style>
  <w:style w:type="paragraph" w:styleId="20">
    <w:name w:val="Body Text Indent 2"/>
    <w:basedOn w:val="a"/>
    <w:rsid w:val="002C30ED"/>
    <w:pPr>
      <w:spacing w:after="120" w:line="480" w:lineRule="auto"/>
      <w:ind w:leftChars="200" w:left="480"/>
    </w:pPr>
  </w:style>
  <w:style w:type="table" w:styleId="af3">
    <w:name w:val="Table Grid"/>
    <w:basedOn w:val="a1"/>
    <w:rsid w:val="002C30ED"/>
    <w:pPr>
      <w:widowControl w:val="0"/>
      <w:spacing w:line="50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cm001cm">
    <w:name w:val="樣式 (1) + 左:  1.69 cm 第一行:  0.01 cm"/>
    <w:basedOn w:val="12"/>
    <w:rsid w:val="004276A7"/>
    <w:pPr>
      <w:ind w:left="960" w:firstLine="4"/>
    </w:pPr>
    <w:rPr>
      <w:rFonts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第01330章</dc:title>
  <dc:creator>aa779</dc:creator>
  <cp:lastModifiedBy>舒彩彥</cp:lastModifiedBy>
  <cp:revision>3</cp:revision>
  <cp:lastPrinted>2016-06-07T07:49:00Z</cp:lastPrinted>
  <dcterms:created xsi:type="dcterms:W3CDTF">2020-01-02T02:16:00Z</dcterms:created>
  <dcterms:modified xsi:type="dcterms:W3CDTF">2020-01-02T08:23:00Z</dcterms:modified>
</cp:coreProperties>
</file>